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480FC" w14:textId="6E82B5CC" w:rsidR="00EB6910" w:rsidRPr="00EC1851" w:rsidRDefault="003D5376" w:rsidP="003D5376">
      <w:pPr>
        <w:pStyle w:val="Kopfzeile"/>
        <w:spacing w:line="276" w:lineRule="auto"/>
        <w:rPr>
          <w:rFonts w:ascii="Arial" w:hAnsi="Arial" w:cs="Arial"/>
          <w:b/>
          <w:bCs/>
          <w:color w:val="3F89BF"/>
          <w:sz w:val="26"/>
          <w:szCs w:val="26"/>
          <w:lang w:val="fr-FR"/>
        </w:rPr>
      </w:pPr>
      <w:r w:rsidRPr="00EC1851">
        <w:rPr>
          <w:rFonts w:ascii="Arial" w:hAnsi="Arial" w:cs="Arial"/>
          <w:b/>
          <w:bCs/>
          <w:color w:val="3F89BF"/>
          <w:sz w:val="26"/>
          <w:szCs w:val="26"/>
          <w:lang w:val="fr-FR"/>
        </w:rPr>
        <w:t>HOBBY PRÉSENTE DEUX NOUVEAUX VANS HOBBY À L’OCCASION DU SALON CMT DE STUTTGART EN ALLEMAGNE</w:t>
      </w:r>
    </w:p>
    <w:p w14:paraId="21D368C2" w14:textId="77777777" w:rsidR="00252AB2" w:rsidRPr="00EC1851" w:rsidRDefault="00252AB2" w:rsidP="00CD1698">
      <w:pPr>
        <w:pStyle w:val="Kopfzeile"/>
        <w:spacing w:line="480" w:lineRule="auto"/>
        <w:rPr>
          <w:rFonts w:ascii="Arial" w:hAnsi="Arial" w:cs="Arial"/>
          <w:b/>
          <w:color w:val="3F89BF"/>
          <w:lang w:val="fr-FR"/>
        </w:rPr>
      </w:pPr>
    </w:p>
    <w:p w14:paraId="2E5BE339" w14:textId="0126CFC5" w:rsidR="00252AB2" w:rsidRPr="00EC1851" w:rsidRDefault="003D5376" w:rsidP="00252AB2">
      <w:pPr>
        <w:pStyle w:val="csc-p"/>
        <w:spacing w:before="0" w:beforeAutospacing="0" w:after="0" w:afterAutospacing="0" w:line="480" w:lineRule="auto"/>
        <w:rPr>
          <w:rFonts w:ascii="Arial" w:hAnsi="Arial" w:cs="Arial"/>
          <w:b/>
          <w:sz w:val="22"/>
          <w:szCs w:val="22"/>
          <w:lang w:val="fr-FR"/>
        </w:rPr>
      </w:pPr>
      <w:r w:rsidRPr="00EC1851">
        <w:rPr>
          <w:rFonts w:ascii="Arial" w:hAnsi="Arial" w:cs="Arial"/>
          <w:b/>
          <w:sz w:val="22"/>
          <w:szCs w:val="22"/>
          <w:lang w:val="fr-FR"/>
        </w:rPr>
        <w:t>En ce début d’année, Hobby présente deux nouveaux VANS HOBBY, sous l’appellation OPTIMA ONTOUR EDITION, à l’occasion du CMT de Stuttgart en Allemagne. Les deux modèles d’entrée de gamme V65 GE et V65 GF sont proposés à un prix exceptionnel avec un équipement complet dès la sortie d’usine. Grâce à un grand nombre de solutions intelligentes, les véhicules offrent suffisamment d’espaces de rangement et une charge utile conséquente. La nouvelle série OPTIMA ONTOUR EDITION sera présentée officiellement aux professionnels en avant-première le 11 janvier 2019 lors de la conférence de presse qui aura lieu sur le stand de Hobby (hall 5). Dès le 12 janvier 2019, les visiteurs du salon pourront admirer les nouveaux modèles.</w:t>
      </w:r>
    </w:p>
    <w:p w14:paraId="5BF70BCB" w14:textId="6D35A255" w:rsidR="00F07323" w:rsidRPr="00EC1851" w:rsidRDefault="00F07323" w:rsidP="00252AB2">
      <w:pPr>
        <w:pStyle w:val="csc-p"/>
        <w:spacing w:before="0" w:beforeAutospacing="0" w:after="0" w:afterAutospacing="0" w:line="480" w:lineRule="auto"/>
        <w:rPr>
          <w:rFonts w:ascii="Arial" w:hAnsi="Arial" w:cs="Arial"/>
          <w:b/>
          <w:sz w:val="22"/>
          <w:szCs w:val="22"/>
          <w:lang w:val="fr-FR"/>
        </w:rPr>
      </w:pPr>
    </w:p>
    <w:p w14:paraId="3DBAFDB7" w14:textId="77777777" w:rsidR="001C551E" w:rsidRDefault="00F131F4"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La série OPTIMA ONTOUR EDITION est la grande nouveauté de Hobby sur le CMT de </w:t>
      </w:r>
    </w:p>
    <w:p w14:paraId="52CE2653" w14:textId="3DB4E7E0" w:rsidR="00A023B9" w:rsidRPr="00EC1851" w:rsidRDefault="00F131F4"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Stuttgart. Baptisés V65 GE et V65 GF, les deux VANS HOBBY tout équipés disposent d’une soute garage arrière spacieuse pour y ranger facilement des bagages, sans se soucier de leur volume. Le modèle V65 GE possède une charge utile de 618 kg, tandis que le V65 GF peut supporter plus de 623 kg. Les deux véhicules affichent un poids total de 3 500 kg pour une longueur exacte de 6,77 m. Ils se distinguent notamment par leur plan d’aménagement. À l’arrière du V65 GF, on retrouve un lit double transversal. Sur le V65 GE, deux lits</w:t>
      </w:r>
      <w:r w:rsidR="00814668">
        <w:rPr>
          <w:rFonts w:ascii="Arial" w:hAnsi="Arial" w:cs="Arial"/>
          <w:sz w:val="22"/>
          <w:szCs w:val="22"/>
          <w:lang w:val="fr-FR"/>
        </w:rPr>
        <w:t xml:space="preserve"> </w:t>
      </w:r>
      <w:r w:rsidR="00814668" w:rsidRPr="00814668">
        <w:rPr>
          <w:rStyle w:val="Fett"/>
          <w:rFonts w:ascii="Arial" w:hAnsi="Arial" w:cs="Arial"/>
          <w:b w:val="0"/>
          <w:color w:val="000000"/>
          <w:sz w:val="22"/>
          <w:szCs w:val="22"/>
          <w:lang w:val="fr-FR"/>
        </w:rPr>
        <w:t>jum</w:t>
      </w:r>
      <w:bookmarkStart w:id="0" w:name="_GoBack"/>
      <w:bookmarkEnd w:id="0"/>
      <w:r w:rsidR="00814668" w:rsidRPr="00814668">
        <w:rPr>
          <w:rStyle w:val="Fett"/>
          <w:rFonts w:ascii="Arial" w:hAnsi="Arial" w:cs="Arial"/>
          <w:b w:val="0"/>
          <w:color w:val="000000"/>
          <w:sz w:val="22"/>
          <w:szCs w:val="22"/>
          <w:lang w:val="fr-FR"/>
        </w:rPr>
        <w:t>eaux</w:t>
      </w:r>
      <w:r w:rsidRPr="00EC1851">
        <w:rPr>
          <w:rFonts w:ascii="Arial" w:hAnsi="Arial" w:cs="Arial"/>
          <w:sz w:val="22"/>
          <w:szCs w:val="22"/>
          <w:lang w:val="fr-FR"/>
        </w:rPr>
        <w:t xml:space="preserve"> sont </w:t>
      </w:r>
      <w:r w:rsidR="00814668" w:rsidRPr="00814668">
        <w:rPr>
          <w:rStyle w:val="Fett"/>
          <w:rFonts w:ascii="Arial" w:hAnsi="Arial" w:cs="Arial"/>
          <w:b w:val="0"/>
          <w:color w:val="000000"/>
          <w:sz w:val="22"/>
          <w:szCs w:val="22"/>
          <w:lang w:val="fr-FR"/>
        </w:rPr>
        <w:t>positionnés</w:t>
      </w:r>
      <w:r w:rsidRPr="00EC1851">
        <w:rPr>
          <w:rFonts w:ascii="Arial" w:hAnsi="Arial" w:cs="Arial"/>
          <w:sz w:val="22"/>
          <w:szCs w:val="22"/>
          <w:lang w:val="fr-FR"/>
        </w:rPr>
        <w:t xml:space="preserve"> de manière longitudinale.</w:t>
      </w:r>
    </w:p>
    <w:p w14:paraId="369B528E" w14:textId="258F9D65" w:rsidR="006736E7" w:rsidRPr="00EC1851" w:rsidRDefault="006736E7" w:rsidP="00252AB2">
      <w:pPr>
        <w:pStyle w:val="csc-p"/>
        <w:spacing w:before="0" w:beforeAutospacing="0" w:after="0" w:afterAutospacing="0" w:line="480" w:lineRule="auto"/>
        <w:rPr>
          <w:rFonts w:ascii="Arial" w:hAnsi="Arial" w:cs="Arial"/>
          <w:sz w:val="22"/>
          <w:szCs w:val="22"/>
          <w:lang w:val="fr-FR"/>
        </w:rPr>
      </w:pPr>
    </w:p>
    <w:p w14:paraId="7A739F4F" w14:textId="77777777" w:rsidR="007911CC" w:rsidRDefault="006736E7"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Les deux plans d’aménagement compacts se prêtent à merveille aux excursions urbaines spontanées ou aux parcours d’aventure prolongés. Grâce à une technologie embarquée ultra performante, les détenteurs de ces véhicules peuvent passer quelques jours tout confort dans la nature sauvage, en totale autonomie. Maniables, les modèles de seulement 2,16 mètres de large peuvent se risquer sur des chemins étroits et sinueux.</w:t>
      </w:r>
      <w:r w:rsidR="007911CC">
        <w:rPr>
          <w:rFonts w:ascii="Arial" w:hAnsi="Arial" w:cs="Arial"/>
          <w:sz w:val="22"/>
          <w:szCs w:val="22"/>
          <w:lang w:val="fr-FR"/>
        </w:rPr>
        <w:tab/>
      </w:r>
      <w:r w:rsidR="007911CC">
        <w:rPr>
          <w:rFonts w:ascii="Arial" w:hAnsi="Arial" w:cs="Arial"/>
          <w:sz w:val="22"/>
          <w:szCs w:val="22"/>
          <w:lang w:val="fr-FR"/>
        </w:rPr>
        <w:tab/>
      </w:r>
      <w:r w:rsidR="007911CC">
        <w:rPr>
          <w:rFonts w:ascii="Arial" w:hAnsi="Arial" w:cs="Arial"/>
          <w:sz w:val="22"/>
          <w:szCs w:val="22"/>
          <w:lang w:val="fr-FR"/>
        </w:rPr>
        <w:tab/>
      </w:r>
      <w:r w:rsidR="007911CC">
        <w:rPr>
          <w:rFonts w:ascii="Arial" w:hAnsi="Arial" w:cs="Arial"/>
          <w:sz w:val="22"/>
          <w:szCs w:val="22"/>
          <w:lang w:val="fr-FR"/>
        </w:rPr>
        <w:tab/>
      </w:r>
      <w:r w:rsidR="007911CC">
        <w:rPr>
          <w:rFonts w:ascii="Arial" w:hAnsi="Arial" w:cs="Arial"/>
          <w:sz w:val="22"/>
          <w:szCs w:val="22"/>
          <w:lang w:val="fr-FR"/>
        </w:rPr>
        <w:tab/>
      </w:r>
      <w:r w:rsidR="007911CC">
        <w:rPr>
          <w:rFonts w:ascii="Arial" w:hAnsi="Arial" w:cs="Arial"/>
          <w:sz w:val="22"/>
          <w:szCs w:val="22"/>
          <w:lang w:val="fr-FR"/>
        </w:rPr>
        <w:tab/>
      </w:r>
      <w:r w:rsidRPr="00EC1851">
        <w:rPr>
          <w:rFonts w:ascii="Arial" w:hAnsi="Arial" w:cs="Arial"/>
          <w:sz w:val="22"/>
          <w:szCs w:val="22"/>
          <w:lang w:val="fr-FR"/>
        </w:rPr>
        <w:t xml:space="preserve"> </w:t>
      </w:r>
    </w:p>
    <w:p w14:paraId="5BEAB600"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33C2DA15"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3263C616"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1195E35E" w14:textId="464A7B2A" w:rsidR="006736E7" w:rsidRPr="00EC1851" w:rsidRDefault="006736E7"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Simples et modernes, les designs intérieur et extérieur de la série OPTIMA ONTOUR EDITION s’intègrent parfaitement aux gammes existantes de la famille Optima. </w:t>
      </w:r>
    </w:p>
    <w:p w14:paraId="52FD5063" w14:textId="77777777" w:rsidR="007911CC" w:rsidRDefault="007911CC" w:rsidP="004F58E9">
      <w:pPr>
        <w:pStyle w:val="csc-p"/>
        <w:spacing w:before="0" w:beforeAutospacing="0" w:after="0" w:afterAutospacing="0" w:line="480" w:lineRule="auto"/>
        <w:rPr>
          <w:rFonts w:ascii="Arial" w:hAnsi="Arial" w:cs="Arial"/>
          <w:sz w:val="22"/>
          <w:szCs w:val="22"/>
          <w:lang w:val="fr-FR"/>
        </w:rPr>
      </w:pPr>
    </w:p>
    <w:p w14:paraId="5070D62E" w14:textId="34844FFC" w:rsidR="006736E7" w:rsidRPr="00EC1851" w:rsidRDefault="000503E2" w:rsidP="004F58E9">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Grâce à un grand nombre de solutions intelligentes, les deux vans offrent beaucoup d’espaces de rangement. Les armoires de pavillon circulaires de l’espace couchage disposent d’un vaste espace. La cuisine, avec son réfrigérateur Slim Tower 140 litres, est particulièrement spacieuse. Ainsi, toutes les provisions y trouvent facilement leur place. La salle d’eau compacte, moderne et pratique avec sa paroi de douche fixe constitue un autre point fort. Et pour pouvoir voyager même en hiver, tous les vans sont parfaitement isolés thermiquement grâce à des matériaux ultra modernes et à une technique de construction innovante.  </w:t>
      </w:r>
    </w:p>
    <w:p w14:paraId="328C6F2D" w14:textId="5E362F1C" w:rsidR="00627FFC" w:rsidRPr="00EC1851" w:rsidRDefault="00627FFC" w:rsidP="004F58E9">
      <w:pPr>
        <w:pStyle w:val="csc-p"/>
        <w:spacing w:before="0" w:beforeAutospacing="0" w:after="0" w:afterAutospacing="0" w:line="480" w:lineRule="auto"/>
        <w:rPr>
          <w:rFonts w:ascii="Arial" w:hAnsi="Arial" w:cs="Arial"/>
          <w:sz w:val="22"/>
          <w:szCs w:val="22"/>
          <w:lang w:val="fr-FR"/>
        </w:rPr>
      </w:pPr>
    </w:p>
    <w:p w14:paraId="4702D8C2" w14:textId="77777777" w:rsidR="007911CC" w:rsidRDefault="00CA35E5" w:rsidP="004F58E9">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Comparé aux modèles équivalents d’autres fabricants, la nouvelle série OPTIMA ONTOUR EDITION offre un excellent rapport qualité-prix. Grâce au fameux équipement complet </w:t>
      </w:r>
    </w:p>
    <w:p w14:paraId="33F7CF85" w14:textId="36FA9A6B" w:rsidR="00252AB2" w:rsidRPr="00EC1851" w:rsidRDefault="00CA35E5" w:rsidP="004F58E9">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HobbyKomplett », les véhicules sortent de l’usine entièrement équipés. Ainsi, les propriétaires n’ont pas à débourser un centime de plus pour de coûteuses options ou des packs complémentaires. « Avec la nouvelle série Optima Ontour Edition, nous sommes à même de proposer des véhicules élégants, destinés aux novices tournés vers la qualité et aux amoureux du camping en quête d’authenticité. Toute l’équipe est ravie du résultat. Nous sommes tous convaincus d’avoir conçu le compagnon idéal pour des vacances inoubliables et économiques en camping-car », se félicite Manfred Taedcke, responsable de division.</w:t>
      </w:r>
    </w:p>
    <w:p w14:paraId="2063C373" w14:textId="77777777" w:rsidR="006736E7" w:rsidRPr="00EC1851" w:rsidRDefault="006736E7" w:rsidP="00252AB2">
      <w:pPr>
        <w:pStyle w:val="csc-p"/>
        <w:spacing w:before="0" w:beforeAutospacing="0" w:after="0" w:afterAutospacing="0" w:line="480" w:lineRule="auto"/>
        <w:rPr>
          <w:rFonts w:ascii="Arial" w:hAnsi="Arial" w:cs="Arial"/>
          <w:sz w:val="22"/>
          <w:szCs w:val="22"/>
          <w:lang w:val="fr-FR"/>
        </w:rPr>
      </w:pPr>
    </w:p>
    <w:p w14:paraId="6B546D08"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7DA05D01"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58BF4914"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34151EDF"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08F8E942"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2FAA8F95" w14:textId="77777777" w:rsidR="007911CC" w:rsidRDefault="007911CC" w:rsidP="00252AB2">
      <w:pPr>
        <w:pStyle w:val="csc-p"/>
        <w:spacing w:before="0" w:beforeAutospacing="0" w:after="0" w:afterAutospacing="0" w:line="480" w:lineRule="auto"/>
        <w:rPr>
          <w:rFonts w:ascii="Arial" w:hAnsi="Arial" w:cs="Arial"/>
          <w:sz w:val="22"/>
          <w:szCs w:val="22"/>
          <w:lang w:val="fr-FR"/>
        </w:rPr>
      </w:pPr>
    </w:p>
    <w:p w14:paraId="16F2ADA9" w14:textId="1AB5131A" w:rsidR="00252AB2" w:rsidRPr="00EC1851" w:rsidRDefault="00252AB2"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Du 12 au 20 janvier 2019, le plus grand fabricant européen de caravanes présente ses nouveautés dans les catégories caravanes, fourgons et camping-cars au CMT de Stuttgart (Allemagne), le plus important salon grand public au monde dédié au tourisme et aux loisirs. </w:t>
      </w:r>
    </w:p>
    <w:p w14:paraId="76FCF539" w14:textId="77777777" w:rsidR="00252AB2" w:rsidRPr="00EC1851" w:rsidRDefault="00252AB2" w:rsidP="00252AB2">
      <w:pPr>
        <w:pStyle w:val="csc-p"/>
        <w:spacing w:before="0" w:beforeAutospacing="0" w:after="0" w:afterAutospacing="0" w:line="480" w:lineRule="auto"/>
        <w:rPr>
          <w:rFonts w:ascii="Arial" w:hAnsi="Arial" w:cs="Arial"/>
          <w:sz w:val="22"/>
          <w:szCs w:val="22"/>
          <w:lang w:val="fr-FR"/>
        </w:rPr>
      </w:pPr>
    </w:p>
    <w:p w14:paraId="32DAE251" w14:textId="77777777" w:rsidR="00E23AC4" w:rsidRPr="00EC1851" w:rsidRDefault="00252AB2"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Pour en savoir plus, contactez le service de presse Hobby : </w:t>
      </w:r>
    </w:p>
    <w:p w14:paraId="66F0D090" w14:textId="38AB0D2C" w:rsidR="007911CC" w:rsidRDefault="00814668" w:rsidP="00252AB2">
      <w:pPr>
        <w:pStyle w:val="csc-p"/>
        <w:spacing w:before="0" w:beforeAutospacing="0" w:after="0" w:afterAutospacing="0" w:line="480" w:lineRule="auto"/>
        <w:rPr>
          <w:rFonts w:ascii="Arial" w:hAnsi="Arial" w:cs="Arial"/>
          <w:sz w:val="22"/>
          <w:szCs w:val="22"/>
          <w:lang w:val="fr-FR"/>
        </w:rPr>
      </w:pPr>
      <w:hyperlink r:id="rId8" w:history="1">
        <w:r w:rsidR="003C5681" w:rsidRPr="00EC1851">
          <w:rPr>
            <w:rStyle w:val="Hyperlink"/>
            <w:rFonts w:ascii="Arial" w:hAnsi="Arial" w:cs="Arial"/>
            <w:sz w:val="22"/>
            <w:szCs w:val="22"/>
            <w:lang w:val="fr-FR"/>
          </w:rPr>
          <w:t>presse@hobby-caravan.de</w:t>
        </w:r>
      </w:hyperlink>
      <w:r w:rsidR="003C5681" w:rsidRPr="00EC1851">
        <w:rPr>
          <w:rFonts w:ascii="Arial" w:hAnsi="Arial" w:cs="Arial"/>
          <w:sz w:val="22"/>
          <w:szCs w:val="22"/>
          <w:lang w:val="fr-FR"/>
        </w:rPr>
        <w:t xml:space="preserve"> ou rendez-vous sur </w:t>
      </w:r>
      <w:hyperlink r:id="rId9" w:history="1">
        <w:r w:rsidR="007911CC" w:rsidRPr="00144B69">
          <w:rPr>
            <w:rStyle w:val="Hyperlink"/>
            <w:rFonts w:ascii="Arial" w:hAnsi="Arial" w:cs="Arial"/>
            <w:sz w:val="22"/>
            <w:szCs w:val="22"/>
            <w:lang w:val="fr-FR"/>
          </w:rPr>
          <w:t>www.hobby-caravan.fr</w:t>
        </w:r>
      </w:hyperlink>
      <w:r w:rsidR="003C5681" w:rsidRPr="00EC1851">
        <w:rPr>
          <w:rFonts w:ascii="Arial" w:hAnsi="Arial" w:cs="Arial"/>
          <w:sz w:val="22"/>
          <w:szCs w:val="22"/>
          <w:lang w:val="fr-FR"/>
        </w:rPr>
        <w:t>.</w:t>
      </w:r>
    </w:p>
    <w:p w14:paraId="745B518E" w14:textId="5B550013" w:rsidR="007914BA" w:rsidRDefault="003C5681" w:rsidP="00252AB2">
      <w:pPr>
        <w:pStyle w:val="csc-p"/>
        <w:spacing w:before="0" w:beforeAutospacing="0" w:after="0" w:afterAutospacing="0" w:line="480" w:lineRule="auto"/>
        <w:rPr>
          <w:rFonts w:ascii="Arial" w:hAnsi="Arial" w:cs="Arial"/>
          <w:sz w:val="22"/>
          <w:szCs w:val="22"/>
          <w:lang w:val="fr-FR"/>
        </w:rPr>
      </w:pPr>
      <w:r w:rsidRPr="00EC1851">
        <w:rPr>
          <w:rFonts w:ascii="Arial" w:hAnsi="Arial" w:cs="Arial"/>
          <w:sz w:val="22"/>
          <w:szCs w:val="22"/>
          <w:lang w:val="fr-FR"/>
        </w:rPr>
        <w:t xml:space="preserve"> </w:t>
      </w:r>
    </w:p>
    <w:p w14:paraId="0BF48813" w14:textId="77777777" w:rsidR="007911CC" w:rsidRPr="00EC1851" w:rsidRDefault="007911CC" w:rsidP="00252AB2">
      <w:pPr>
        <w:pStyle w:val="csc-p"/>
        <w:spacing w:before="0" w:beforeAutospacing="0" w:after="0" w:afterAutospacing="0" w:line="480" w:lineRule="auto"/>
        <w:rPr>
          <w:rFonts w:ascii="Arial" w:hAnsi="Arial" w:cs="Arial"/>
          <w:sz w:val="22"/>
          <w:szCs w:val="22"/>
          <w:lang w:val="fr-FR"/>
        </w:rPr>
      </w:pPr>
    </w:p>
    <w:p w14:paraId="32F19FA3" w14:textId="77777777" w:rsidR="00252AB2" w:rsidRPr="00EC1851" w:rsidRDefault="00252AB2" w:rsidP="00CD1698">
      <w:pPr>
        <w:pStyle w:val="Kopfzeile"/>
        <w:spacing w:line="480" w:lineRule="auto"/>
        <w:rPr>
          <w:rFonts w:ascii="Arial" w:hAnsi="Arial" w:cs="Arial"/>
          <w:lang w:val="fr-FR"/>
        </w:rPr>
      </w:pPr>
    </w:p>
    <w:sectPr w:rsidR="00252AB2" w:rsidRPr="00EC1851"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5CDB" w14:textId="77777777" w:rsidR="00922435" w:rsidRDefault="00922435" w:rsidP="00EF701B">
      <w:pPr>
        <w:spacing w:after="0" w:line="240" w:lineRule="auto"/>
      </w:pPr>
      <w:r>
        <w:separator/>
      </w:r>
    </w:p>
  </w:endnote>
  <w:endnote w:type="continuationSeparator" w:id="0">
    <w:p w14:paraId="484205E0" w14:textId="77777777" w:rsidR="00922435" w:rsidRDefault="0092243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703116EE"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814668">
      <w:rPr>
        <w:rFonts w:ascii="Arial" w:hAnsi="Arial" w:cs="Arial"/>
        <w:noProof/>
        <w:color w:val="3F89BF"/>
        <w:sz w:val="16"/>
        <w:szCs w:val="16"/>
      </w:rPr>
      <w:t>3</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5DA8D31E"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814668">
      <w:rPr>
        <w:rFonts w:ascii="Arial" w:hAnsi="Arial" w:cs="Arial"/>
        <w:noProof/>
        <w:sz w:val="16"/>
        <w:szCs w:val="16"/>
      </w:rPr>
      <w:t>1</w:t>
    </w:r>
    <w:r>
      <w:fldChar w:fldCharType="end"/>
    </w:r>
    <w:r>
      <w:rPr>
        <w:rFonts w:ascii="Arial" w:hAnsi="Arial" w:cs="Arial"/>
        <w:sz w:val="16"/>
        <w:szCs w:val="16"/>
      </w:rPr>
      <w:t xml:space="preserve">     INFORMATIONS PRESSE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E145F4">
      <w:rPr>
        <w:rFonts w:ascii="Arial" w:hAnsi="Arial" w:cs="Arial"/>
        <w:noProof/>
        <w:sz w:val="16"/>
        <w:szCs w:val="16"/>
      </w:rPr>
      <w:t>09.01.2019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762B" w14:textId="77777777" w:rsidR="00922435" w:rsidRDefault="00922435" w:rsidP="00EF701B">
      <w:pPr>
        <w:spacing w:after="0" w:line="240" w:lineRule="auto"/>
      </w:pPr>
      <w:r>
        <w:separator/>
      </w:r>
    </w:p>
  </w:footnote>
  <w:footnote w:type="continuationSeparator" w:id="0">
    <w:p w14:paraId="2518CD1D" w14:textId="77777777" w:rsidR="00922435" w:rsidRDefault="0092243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775CFE7E" w:rsidR="00FB43A5" w:rsidRPr="004408BF" w:rsidRDefault="00252AB2" w:rsidP="00FB43A5">
    <w:pPr>
      <w:pStyle w:val="Kopfzeile"/>
      <w:rPr>
        <w:rFonts w:ascii="Arial" w:hAnsi="Arial" w:cs="Arial"/>
        <w:b/>
        <w:color w:val="3F89BF"/>
        <w:sz w:val="40"/>
        <w:szCs w:val="40"/>
      </w:rPr>
    </w:pPr>
    <w:r>
      <w:rPr>
        <w:rFonts w:ascii="Arial" w:hAnsi="Arial" w:cs="Arial"/>
        <w:color w:val="3F89BF"/>
        <w:sz w:val="16"/>
        <w:szCs w:val="16"/>
      </w:rPr>
      <w:t>COMMUNIQUÉ DE PRESSE CMT 2019 – HOBBY OPTIMA ONTOUR EDITION</w:t>
    </w:r>
  </w:p>
  <w:p w14:paraId="49C4B34D" w14:textId="77777777" w:rsidR="00FB43A5" w:rsidRDefault="00FB4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30E5CB01"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COMMUNIQUÉ DE PRESSE CMT 2019 – HOBBY OPTIMA ONTOUR EDITION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503E2"/>
    <w:rsid w:val="000528C6"/>
    <w:rsid w:val="00055502"/>
    <w:rsid w:val="00087506"/>
    <w:rsid w:val="000A5D21"/>
    <w:rsid w:val="000E0A69"/>
    <w:rsid w:val="000E6EE6"/>
    <w:rsid w:val="00134352"/>
    <w:rsid w:val="00197E1E"/>
    <w:rsid w:val="001B6C00"/>
    <w:rsid w:val="001C215A"/>
    <w:rsid w:val="001C551E"/>
    <w:rsid w:val="001D5C19"/>
    <w:rsid w:val="001D7DAC"/>
    <w:rsid w:val="001E0BD9"/>
    <w:rsid w:val="001E4276"/>
    <w:rsid w:val="001F4FA1"/>
    <w:rsid w:val="002110C1"/>
    <w:rsid w:val="00252AB2"/>
    <w:rsid w:val="0026602B"/>
    <w:rsid w:val="00300DE1"/>
    <w:rsid w:val="0030706F"/>
    <w:rsid w:val="00333FC8"/>
    <w:rsid w:val="00354943"/>
    <w:rsid w:val="00383E39"/>
    <w:rsid w:val="00393B0A"/>
    <w:rsid w:val="003B5097"/>
    <w:rsid w:val="003C5681"/>
    <w:rsid w:val="003D5376"/>
    <w:rsid w:val="004007AA"/>
    <w:rsid w:val="004062AE"/>
    <w:rsid w:val="004408BF"/>
    <w:rsid w:val="00497FEE"/>
    <w:rsid w:val="004A2CE7"/>
    <w:rsid w:val="004A50B9"/>
    <w:rsid w:val="004C3C6F"/>
    <w:rsid w:val="004D4A23"/>
    <w:rsid w:val="004E3305"/>
    <w:rsid w:val="004F58E9"/>
    <w:rsid w:val="00523CDA"/>
    <w:rsid w:val="0052550D"/>
    <w:rsid w:val="0057148F"/>
    <w:rsid w:val="0059024C"/>
    <w:rsid w:val="005D4425"/>
    <w:rsid w:val="00617AC1"/>
    <w:rsid w:val="00624383"/>
    <w:rsid w:val="00627FFC"/>
    <w:rsid w:val="0064278B"/>
    <w:rsid w:val="00651145"/>
    <w:rsid w:val="00671F5D"/>
    <w:rsid w:val="006736E7"/>
    <w:rsid w:val="00686622"/>
    <w:rsid w:val="006B6403"/>
    <w:rsid w:val="006C3859"/>
    <w:rsid w:val="006E084C"/>
    <w:rsid w:val="00765BB1"/>
    <w:rsid w:val="007911CC"/>
    <w:rsid w:val="007914BA"/>
    <w:rsid w:val="007F1536"/>
    <w:rsid w:val="007F1A6B"/>
    <w:rsid w:val="008111DE"/>
    <w:rsid w:val="00814668"/>
    <w:rsid w:val="00853680"/>
    <w:rsid w:val="00856A7A"/>
    <w:rsid w:val="008A1F3C"/>
    <w:rsid w:val="00922435"/>
    <w:rsid w:val="009B0DA2"/>
    <w:rsid w:val="009B374D"/>
    <w:rsid w:val="009E325E"/>
    <w:rsid w:val="009E607F"/>
    <w:rsid w:val="00A023B9"/>
    <w:rsid w:val="00A078A4"/>
    <w:rsid w:val="00A23D73"/>
    <w:rsid w:val="00A325C8"/>
    <w:rsid w:val="00A45276"/>
    <w:rsid w:val="00A4715E"/>
    <w:rsid w:val="00A5416C"/>
    <w:rsid w:val="00AE51E3"/>
    <w:rsid w:val="00B06E85"/>
    <w:rsid w:val="00B17229"/>
    <w:rsid w:val="00B17F65"/>
    <w:rsid w:val="00B33B3C"/>
    <w:rsid w:val="00B85ED4"/>
    <w:rsid w:val="00BB79A5"/>
    <w:rsid w:val="00BC1055"/>
    <w:rsid w:val="00BC23E0"/>
    <w:rsid w:val="00BF58E8"/>
    <w:rsid w:val="00C53270"/>
    <w:rsid w:val="00C63E87"/>
    <w:rsid w:val="00C76929"/>
    <w:rsid w:val="00C9302B"/>
    <w:rsid w:val="00CA35E5"/>
    <w:rsid w:val="00CD1698"/>
    <w:rsid w:val="00CE0AAF"/>
    <w:rsid w:val="00CF5FD8"/>
    <w:rsid w:val="00D229A6"/>
    <w:rsid w:val="00D534C6"/>
    <w:rsid w:val="00D5439C"/>
    <w:rsid w:val="00D80054"/>
    <w:rsid w:val="00DA3170"/>
    <w:rsid w:val="00DF22D0"/>
    <w:rsid w:val="00E145F4"/>
    <w:rsid w:val="00E23AC4"/>
    <w:rsid w:val="00E47FC2"/>
    <w:rsid w:val="00E65269"/>
    <w:rsid w:val="00E67A9C"/>
    <w:rsid w:val="00E8330F"/>
    <w:rsid w:val="00EA50AE"/>
    <w:rsid w:val="00EB6910"/>
    <w:rsid w:val="00EB7A98"/>
    <w:rsid w:val="00EC1851"/>
    <w:rsid w:val="00ED318E"/>
    <w:rsid w:val="00EF701B"/>
    <w:rsid w:val="00F07323"/>
    <w:rsid w:val="00F10CFD"/>
    <w:rsid w:val="00F131F4"/>
    <w:rsid w:val="00F15E4F"/>
    <w:rsid w:val="00F358D3"/>
    <w:rsid w:val="00F57B5E"/>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DA76EA5"/>
  <w15:docId w15:val="{54C27BD8-6BF4-4F2A-9F06-1C973FDC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8146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60EE-7167-4209-9F03-9C094F4B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3431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2019-01-09T13:55:00Z</cp:lastPrinted>
  <dcterms:created xsi:type="dcterms:W3CDTF">2019-01-09T14:46:00Z</dcterms:created>
  <dcterms:modified xsi:type="dcterms:W3CDTF">2019-01-09T14:46:00Z</dcterms:modified>
</cp:coreProperties>
</file>